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- MANIFESTAZIONE DI INTERESSE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Spett.le ORDINE REGIONALE DEI CHIMICI E DEI FISICI DELLA CALABRIA</w:t>
      </w:r>
    </w:p>
    <w:p w:rsidR="00000000" w:rsidDel="00000000" w:rsidP="00000000" w:rsidRDefault="00000000" w:rsidRPr="00000000" w14:paraId="00000004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VIA PEC: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ordine.calabria@pec.chimici.org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/>
      </w:pPr>
      <w:r w:rsidDel="00000000" w:rsidR="00000000" w:rsidRPr="00000000">
        <w:rPr>
          <w:rtl w:val="0"/>
        </w:rPr>
        <w:t xml:space="preserve">OGGETTO: Manifestazione di interesse – presentazione candidatura per consulente legale e amministrativo</w:t>
      </w:r>
    </w:p>
    <w:p w:rsidR="00000000" w:rsidDel="00000000" w:rsidP="00000000" w:rsidRDefault="00000000" w:rsidRPr="00000000" w14:paraId="00000008">
      <w:pPr>
        <w:spacing w:after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Il sottoscritto (cognome e nome) _____________________________ nato a ________________ Prov._______ il ______________ e residente a __________________________ Prov. ________ in via/piazza _____________________ n. ________ CAP __________ Codice fiscale ______________________ posta elettronica _________________________ PEC 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Dopo aver preso visione ed accettato senza riserva tutte le condizioni presenti nell’avviso prot. n.__________________ pubblicato sul sito istituzionale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www.ordinechimicicalabria.it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nella sezione amministrazione trasparente e relativo a quanto in oggetto, dopo aver preso conoscenza delle circostanze generali e particolari che possono influire sulla determinazione delle prestazioni richieste, presenta manifestazione di interesse all’affidamento di incarico per le attività indicate nell’avviso sopra richiamato.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 fatto che, in caso di mendace dichiarazione, verranno applicate nei suoi riguardi le sanzioni previste dal codice penale e dalle leggi speciali in materia di falsità negli atti, oltre alle conseguenze amministrative previste per le procedure relative agli affidamenti di incarichi pubblici;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12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MANIFESTA IL PROPRIO INTERESSE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 partecipare alla procedura per la nomina a consulente legale e amministrativo dell’Ordine Regionale dei Chimici e dei Fisici della Calabria e a tal fine, consapevole delle sanzioni penali previste dall’art. 76 del D.P.R. n.445/00, per le ipotesi di falsità in atti e affermazioni mendaci ivi indicate,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425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sotto la propria personale responsabilità, ai sensi degli artt. 46 e 47 del D.P.R. n. 445/2000: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360"/>
        <w:jc w:val="both"/>
        <w:rPr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all’albo degli avvocati del foro di  _____________________________________________;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360"/>
        <w:jc w:val="both"/>
        <w:rPr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essere iscritto alla short list dell’Ordine Regionale dei Chimici e dei Fisici della Calabria dal_________________________;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360"/>
        <w:jc w:val="both"/>
        <w:rPr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essere residente nella provincia di Reggio Calabria.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non versare in nessuna causa di esclusione di cui all’art. 80 del d.lgs. 50/16;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l’insussistenza di conflitti di interesse con l’incarico da assumere;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sussistono, nei propri confronti, cause di inconferibilità o incompatibilità ai sensi del D.lgs. n. 39 dell’8 aprile 2013;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dei requisiti di legge necessari per lo svolgimento dell’incarico e specificati all’art.2 dell’avviso pubblico per la raccolta di manifestazione di interesse;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la propria disponibilità ad accettare l’incarico in caso di nomina;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di autorizzare il trattamento dei dati personali ai sensi del regolamento UE 679/2016 limitatamente al procedimento in questione;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che quanto riferito nell’allegato curriculum vitae in particolare per le esperienze specifiche pregresse corrisponde a verità.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 </w:t>
        <w:tab/>
        <w:t xml:space="preserve">_____________________________________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312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(Luogo e data) </w:t>
        <w:tab/>
        <w:tab/>
        <w:tab/>
        <w:tab/>
        <w:t xml:space="preserve">(Firma/Firme (nel caso di associazioni/società))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fotocopia fronte/retro di un valido documento di identità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sottoscritto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Sede, data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FIRMA </w:t>
      </w:r>
    </w:p>
    <w:sectPr>
      <w:footerReference r:id="rId8" w:type="default"/>
      <w:pgSz w:h="16838" w:w="11906" w:orient="portrait"/>
      <w:pgMar w:bottom="1134" w:top="1560" w:left="1134" w:right="1134" w:header="782" w:footer="12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iberation Sans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rdine.calabria@pec.chimici.org" TargetMode="External"/><Relationship Id="rId7" Type="http://schemas.openxmlformats.org/officeDocument/2006/relationships/hyperlink" Target="http://www.ordinechimicicalabria.it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